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275CA8" w:rsidP="00275CA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OPERACIONES ANFIBIAS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275CA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/ MARZO /202</w:t>
            </w:r>
            <w:r w:rsidR="00275CA8">
              <w:rPr>
                <w:rFonts w:ascii="Arial" w:hAnsi="Arial" w:cs="Arial"/>
              </w:rPr>
              <w:t>4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Curso</w:t>
            </w:r>
            <w:r w:rsidR="006418B3">
              <w:rPr>
                <w:rFonts w:ascii="Arial" w:hAnsi="Arial"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275CA8" w:rsidP="00275CA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B7282">
              <w:rPr>
                <w:rFonts w:ascii="Arial" w:hAnsi="Arial" w:cs="Arial"/>
              </w:rPr>
              <w:t>° IM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275CA8" w:rsidP="00275CA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3° IM (TÁCTICA IM, UAC, ASC, INTELIGENCIA DE COMBATE)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7A223D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</w:t>
            </w:r>
          </w:p>
        </w:tc>
      </w:tr>
      <w:tr w:rsidR="006418B3" w:rsidRPr="00F67C8A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PC. Juan Sielfeld F.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6418B3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:rsidR="003C7DAD" w:rsidRPr="00DF6812" w:rsidRDefault="003C7DAD" w:rsidP="007A223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>¿Para qué me sirve la asignatura?</w:t>
            </w:r>
          </w:p>
          <w:p w:rsidR="003E0368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 xml:space="preserve">En esta asignatura el alumno adquiere los conocimientos de procedimientos y técnicas, para planificar y conducir </w:t>
            </w:r>
            <w:r w:rsidR="00275CA8">
              <w:rPr>
                <w:rFonts w:ascii="Arial" w:hAnsi="Arial" w:cs="Arial"/>
                <w:b/>
              </w:rPr>
              <w:t>las actividades de una Operación Anfibia, en el nivel de pequeña unidad</w:t>
            </w:r>
            <w:r w:rsidR="00214389">
              <w:rPr>
                <w:rFonts w:ascii="Arial" w:hAnsi="Arial" w:cs="Arial"/>
                <w:b/>
              </w:rPr>
              <w:t>.</w:t>
            </w:r>
            <w:r w:rsidR="006418B3" w:rsidRPr="00B22B2A">
              <w:rPr>
                <w:rFonts w:ascii="Arial" w:hAnsi="Arial" w:cs="Arial"/>
                <w:b/>
              </w:rPr>
              <w:t xml:space="preserve"> 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844"/>
        <w:gridCol w:w="1565"/>
        <w:gridCol w:w="2410"/>
        <w:gridCol w:w="3543"/>
        <w:gridCol w:w="3260"/>
        <w:gridCol w:w="3261"/>
      </w:tblGrid>
      <w:tr w:rsidR="009B5884" w:rsidRPr="000D6F9B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116A6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  <w:r w:rsidR="007A223D">
              <w:rPr>
                <w:rFonts w:ascii="Arial" w:hAnsi="Arial" w:cs="Arial"/>
                <w:b/>
              </w:rPr>
              <w:t xml:space="preserve">PRIMER SEMESTRE (SON </w:t>
            </w:r>
            <w:r w:rsidR="00116A63">
              <w:rPr>
                <w:rFonts w:ascii="Arial" w:hAnsi="Arial" w:cs="Arial"/>
                <w:b/>
              </w:rPr>
              <w:t>4</w:t>
            </w:r>
            <w:r w:rsidR="007A223D">
              <w:rPr>
                <w:rFonts w:ascii="Arial" w:hAnsi="Arial" w:cs="Arial"/>
                <w:b/>
              </w:rPr>
              <w:t xml:space="preserve"> HORAS SEMANALES)</w:t>
            </w:r>
          </w:p>
        </w:tc>
      </w:tr>
      <w:tr w:rsidR="009B5884" w:rsidRPr="009C44B4" w:rsidTr="00787CC9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  <w:p w:rsidR="00AB75C8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409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10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3543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787CC9" w:rsidTr="00787CC9">
        <w:trPr>
          <w:trHeight w:val="83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787CC9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787CC9" w:rsidRDefault="00F41570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  <w:r w:rsidR="00116A63" w:rsidRPr="00787CC9">
              <w:rPr>
                <w:rFonts w:ascii="Arial" w:hAnsi="Arial" w:cs="Arial"/>
                <w:sz w:val="20"/>
                <w:szCs w:val="20"/>
              </w:rPr>
              <w:t xml:space="preserve"> y 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787CC9" w:rsidRDefault="00F41570" w:rsidP="00F14B71">
            <w:pPr>
              <w:pStyle w:val="Default"/>
              <w:jc w:val="both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2"/>
            <w:tcMar>
              <w:top w:w="28" w:type="dxa"/>
              <w:bottom w:w="28" w:type="dxa"/>
            </w:tcMar>
            <w:vAlign w:val="center"/>
          </w:tcPr>
          <w:p w:rsidR="00F41570" w:rsidRPr="00787CC9" w:rsidRDefault="00F41570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28" w:type="dxa"/>
              <w:bottom w:w="28" w:type="dxa"/>
            </w:tcMar>
            <w:vAlign w:val="center"/>
          </w:tcPr>
          <w:p w:rsidR="003E11B8" w:rsidRPr="00787CC9" w:rsidRDefault="003E11B8" w:rsidP="003E11B8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individual de análisis y aplicación de los conceptos básicos de una Operación Anfibia.</w:t>
            </w:r>
          </w:p>
          <w:p w:rsidR="003E11B8" w:rsidRPr="00787CC9" w:rsidRDefault="003E11B8" w:rsidP="003E11B8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E11B8" w:rsidRPr="00787CC9" w:rsidRDefault="003E11B8" w:rsidP="003E11B8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colaborativo, justificando las resoluciones tácticas adoptadas, en la confección de una Directiva de Iniciación en la gestación de una Operación Anfibia.</w:t>
            </w:r>
          </w:p>
          <w:p w:rsidR="009B5884" w:rsidRPr="00787CC9" w:rsidRDefault="009B5884" w:rsidP="003E11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28" w:type="dxa"/>
              <w:bottom w:w="28" w:type="dxa"/>
            </w:tcMar>
            <w:vAlign w:val="center"/>
          </w:tcPr>
          <w:p w:rsidR="006C75DA" w:rsidRPr="00787CC9" w:rsidRDefault="006C75DA" w:rsidP="006C75DA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</w:rPr>
              <w:t>UT. Nº 1 Fundamentos y conceptos básicos de la guerra anfibia</w:t>
            </w:r>
          </w:p>
          <w:p w:rsidR="003E11B8" w:rsidRPr="00787CC9" w:rsidRDefault="003E11B8" w:rsidP="003E11B8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Definiciones generales</w:t>
            </w:r>
          </w:p>
          <w:p w:rsidR="003E11B8" w:rsidRPr="00787CC9" w:rsidRDefault="003E11B8" w:rsidP="003E11B8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Componentes y Organizaciones de control durante una Operación Anfibia.</w:t>
            </w:r>
          </w:p>
          <w:p w:rsidR="009B5884" w:rsidRPr="00787CC9" w:rsidRDefault="009B5884" w:rsidP="003E11B8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41570" w:rsidRPr="00787CC9" w:rsidRDefault="00F41570" w:rsidP="00787CC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5884" w:rsidRPr="00787CC9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96A84" w:rsidRPr="00787CC9" w:rsidRDefault="00F96A84" w:rsidP="00F96A8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Doctrina de Operaciones Anfibias de la Armada, Reservado, N° 02-74</w:t>
            </w:r>
          </w:p>
          <w:p w:rsidR="00F96A84" w:rsidRPr="00787CC9" w:rsidRDefault="00F96A84" w:rsidP="00F96A8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96A84" w:rsidRPr="00787CC9" w:rsidRDefault="00F96A84" w:rsidP="00F96A84">
            <w:pPr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CAI 4 - 4 “</w:t>
            </w:r>
            <w:r w:rsidRPr="00787CC9">
              <w:rPr>
                <w:rFonts w:ascii="Arial" w:hAnsi="Arial" w:cs="Arial"/>
                <w:spacing w:val="-10"/>
                <w:sz w:val="20"/>
                <w:szCs w:val="20"/>
              </w:rPr>
              <w:t>Operaciones Anfibias: Conceptos y Definiciones”</w:t>
            </w:r>
          </w:p>
          <w:p w:rsidR="00F41570" w:rsidRPr="00787CC9" w:rsidRDefault="00F96A84" w:rsidP="00F96A8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DNI – 552 “Manual Conjunto de Operaciones Anfibias de las Fuerzas Armadas”</w:t>
            </w:r>
          </w:p>
          <w:p w:rsidR="00F96A84" w:rsidRPr="00787CC9" w:rsidRDefault="00F96A84" w:rsidP="00F96A84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8D53EA" w:rsidRPr="00787CC9" w:rsidRDefault="008D53EA" w:rsidP="00796960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 w:rsidR="00796960" w:rsidRPr="00787CC9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787CC9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8D53EA" w:rsidRPr="00787CC9" w:rsidRDefault="008D53EA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787CC9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5F27A4" w:rsidRPr="00787CC9" w:rsidTr="00787CC9">
        <w:trPr>
          <w:trHeight w:val="63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5F27A4" w:rsidRPr="00787CC9" w:rsidRDefault="005F27A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5F27A4" w:rsidRPr="00787CC9" w:rsidRDefault="005F27A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F27A4" w:rsidRPr="00787CC9" w:rsidRDefault="005F27A4" w:rsidP="00FF68D1">
            <w:pPr>
              <w:pStyle w:val="Default"/>
              <w:jc w:val="both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2"/>
            <w:tcMar>
              <w:top w:w="28" w:type="dxa"/>
              <w:bottom w:w="28" w:type="dxa"/>
            </w:tcMar>
            <w:vAlign w:val="center"/>
          </w:tcPr>
          <w:p w:rsidR="005F27A4" w:rsidRPr="00787CC9" w:rsidRDefault="005F27A4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28" w:type="dxa"/>
              <w:bottom w:w="28" w:type="dxa"/>
            </w:tcMar>
            <w:vAlign w:val="center"/>
          </w:tcPr>
          <w:p w:rsidR="005F27A4" w:rsidRPr="00787CC9" w:rsidRDefault="005F27A4" w:rsidP="003E11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28" w:type="dxa"/>
              <w:bottom w:w="28" w:type="dxa"/>
            </w:tcMar>
            <w:vAlign w:val="center"/>
          </w:tcPr>
          <w:p w:rsidR="006C75DA" w:rsidRPr="00787CC9" w:rsidRDefault="006C75DA" w:rsidP="006C75DA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</w:rPr>
              <w:t>UT. Nº 1 Fundamentos y conceptos básicos de la guerra anfibia</w:t>
            </w:r>
          </w:p>
          <w:p w:rsidR="003E11B8" w:rsidRPr="00787CC9" w:rsidRDefault="003E11B8" w:rsidP="003E11B8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Características de una Operación Anfibia</w:t>
            </w:r>
            <w:r w:rsidRPr="00787CC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5F27A4" w:rsidRPr="00787CC9" w:rsidRDefault="005F27A4" w:rsidP="00083AB2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F27A4" w:rsidRPr="00787CC9" w:rsidRDefault="005F27A4" w:rsidP="00787CC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F27A4" w:rsidRPr="00787CC9" w:rsidRDefault="005F27A4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5F27A4" w:rsidRPr="00787CC9" w:rsidRDefault="005F27A4" w:rsidP="00FF68D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4C0D99" w:rsidRPr="00787CC9" w:rsidTr="00787CC9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4C0D99" w:rsidRPr="00787CC9" w:rsidRDefault="004C0D99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C0D99" w:rsidRPr="00787CC9" w:rsidRDefault="004C0D99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C0D99" w:rsidRPr="00787CC9" w:rsidRDefault="004C0D99" w:rsidP="00D8285F">
            <w:pPr>
              <w:pStyle w:val="Default"/>
              <w:jc w:val="center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4C0D99" w:rsidRPr="00787CC9" w:rsidRDefault="004C0D99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2C7EBB" w:rsidRPr="00787CC9" w:rsidRDefault="002C7EBB" w:rsidP="003E11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6C75DA" w:rsidRPr="00787CC9" w:rsidRDefault="006C75DA" w:rsidP="006C75DA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</w:rPr>
              <w:t>UT. Nº 1 Fundamentos y conceptos básicos de guerra anfibia</w:t>
            </w:r>
          </w:p>
          <w:p w:rsidR="003E11B8" w:rsidRPr="00787CC9" w:rsidRDefault="003E11B8" w:rsidP="003E11B8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Gestación de una Operación Anfibia y formato de la Directiva de Iniciación</w:t>
            </w:r>
          </w:p>
          <w:p w:rsidR="003E11B8" w:rsidRPr="00787CC9" w:rsidRDefault="003E11B8" w:rsidP="003E11B8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 xml:space="preserve">Definiciones de la zona geográfica </w:t>
            </w:r>
            <w:r w:rsidRPr="00787CC9">
              <w:rPr>
                <w:rFonts w:ascii="Arial" w:hAnsi="Arial" w:cs="Arial"/>
                <w:sz w:val="20"/>
                <w:szCs w:val="20"/>
              </w:rPr>
              <w:lastRenderedPageBreak/>
              <w:t>empleada</w:t>
            </w:r>
            <w:r w:rsidR="00ED284E">
              <w:rPr>
                <w:rFonts w:ascii="Arial" w:hAnsi="Arial" w:cs="Arial"/>
                <w:sz w:val="20"/>
                <w:szCs w:val="20"/>
              </w:rPr>
              <w:t xml:space="preserve"> en una OA.</w:t>
            </w:r>
          </w:p>
          <w:p w:rsidR="004C0D99" w:rsidRPr="00787CC9" w:rsidRDefault="004C0D99" w:rsidP="00083AB2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C0D99" w:rsidRPr="00ED284E" w:rsidRDefault="004C0D99" w:rsidP="00ED28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4E">
              <w:rPr>
                <w:rFonts w:ascii="Arial" w:hAnsi="Arial" w:cs="Arial"/>
                <w:sz w:val="20"/>
                <w:szCs w:val="20"/>
              </w:rPr>
              <w:lastRenderedPageBreak/>
              <w:t xml:space="preserve">Confecciona </w:t>
            </w:r>
            <w:r w:rsidR="00787CC9" w:rsidRPr="00ED284E">
              <w:rPr>
                <w:rFonts w:ascii="Arial" w:hAnsi="Arial" w:cs="Arial"/>
                <w:sz w:val="20"/>
                <w:szCs w:val="20"/>
              </w:rPr>
              <w:t xml:space="preserve">parte de </w:t>
            </w:r>
            <w:r w:rsidRPr="00ED284E">
              <w:rPr>
                <w:rFonts w:ascii="Arial" w:hAnsi="Arial" w:cs="Arial"/>
                <w:sz w:val="20"/>
                <w:szCs w:val="20"/>
              </w:rPr>
              <w:t>un</w:t>
            </w:r>
            <w:r w:rsidR="00787CC9" w:rsidRPr="00ED284E">
              <w:rPr>
                <w:rFonts w:ascii="Arial" w:hAnsi="Arial" w:cs="Arial"/>
                <w:sz w:val="20"/>
                <w:szCs w:val="20"/>
              </w:rPr>
              <w:t>a Directiva de Iniciación</w:t>
            </w:r>
            <w:r w:rsidR="005934DB">
              <w:rPr>
                <w:rFonts w:ascii="Arial" w:hAnsi="Arial" w:cs="Arial"/>
                <w:sz w:val="20"/>
                <w:szCs w:val="20"/>
              </w:rPr>
              <w:t xml:space="preserve"> para OA.</w:t>
            </w:r>
            <w:r w:rsidRPr="00ED284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C0D99" w:rsidRPr="00787CC9" w:rsidRDefault="004C0D99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0D99" w:rsidRPr="00787CC9" w:rsidRDefault="004C0D99" w:rsidP="00FF68D1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752037" w:rsidRPr="00787CC9" w:rsidTr="00787CC9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752037" w:rsidRPr="00787CC9" w:rsidRDefault="00752037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752037" w:rsidRPr="00787CC9" w:rsidRDefault="00752037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752037" w:rsidRPr="00787CC9" w:rsidRDefault="00752037" w:rsidP="00D8285F">
            <w:pPr>
              <w:pStyle w:val="Default"/>
              <w:jc w:val="center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752037" w:rsidRPr="00787CC9" w:rsidRDefault="00752037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752037" w:rsidRPr="00787CC9" w:rsidRDefault="00752037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881E4A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</w:rPr>
              <w:t>UT. Nº 1 Fundamentos y conceptos básicos de la guerra anfibia</w:t>
            </w:r>
          </w:p>
          <w:p w:rsidR="003E11B8" w:rsidRPr="00787CC9" w:rsidRDefault="003E11B8" w:rsidP="003E11B8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Tipos de Operaciones Anfibias</w:t>
            </w:r>
          </w:p>
          <w:p w:rsidR="003E11B8" w:rsidRPr="00787CC9" w:rsidRDefault="003E11B8" w:rsidP="003E11B8">
            <w:pPr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Fases de una Operación Anfibia</w:t>
            </w:r>
          </w:p>
          <w:p w:rsidR="00752037" w:rsidRPr="00787CC9" w:rsidRDefault="00752037" w:rsidP="00881E4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52037" w:rsidRPr="00ED284E" w:rsidRDefault="00787CC9" w:rsidP="00ED28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4E">
              <w:rPr>
                <w:rFonts w:ascii="Arial" w:hAnsi="Arial" w:cs="Arial"/>
                <w:sz w:val="20"/>
                <w:szCs w:val="20"/>
              </w:rPr>
              <w:t>Describe las fases de una OA.</w:t>
            </w:r>
          </w:p>
          <w:p w:rsidR="00752037" w:rsidRPr="00787CC9" w:rsidRDefault="00752037" w:rsidP="00FF68D1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752037" w:rsidRPr="00787CC9" w:rsidRDefault="00752037" w:rsidP="00D828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52037" w:rsidRPr="00787CC9" w:rsidRDefault="00752037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52037" w:rsidRPr="00787CC9" w:rsidRDefault="00752037" w:rsidP="00BB60F5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D8285F" w:rsidRPr="00787CC9" w:rsidTr="00787CC9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D8285F" w:rsidRPr="00787CC9" w:rsidRDefault="00D8285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787CC9" w:rsidRDefault="00D8285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787CC9" w:rsidRDefault="00D8285F" w:rsidP="00EC0115">
            <w:pPr>
              <w:pStyle w:val="Default"/>
              <w:jc w:val="center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D8285F" w:rsidRPr="00787CC9" w:rsidRDefault="00D8285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D8285F" w:rsidRPr="00787CC9" w:rsidRDefault="00D8285F" w:rsidP="003E11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881E4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</w:rPr>
              <w:t>UT. Nº 1 Fundamentos y conceptos básicos de la guerra anfibia</w:t>
            </w:r>
          </w:p>
          <w:p w:rsidR="00881E4A" w:rsidRPr="00787CC9" w:rsidRDefault="00881E4A" w:rsidP="00881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Operaciones pre-desembarco</w:t>
            </w:r>
          </w:p>
          <w:p w:rsidR="00881E4A" w:rsidRPr="00787CC9" w:rsidRDefault="00881E4A" w:rsidP="00881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a.</w:t>
            </w:r>
            <w:r w:rsidRPr="00787CC9">
              <w:rPr>
                <w:rFonts w:ascii="Arial" w:hAnsi="Arial" w:cs="Arial"/>
                <w:sz w:val="20"/>
                <w:szCs w:val="20"/>
              </w:rPr>
              <w:tab/>
              <w:t>Op</w:t>
            </w:r>
            <w:r w:rsidR="00083AB2" w:rsidRPr="00787CC9">
              <w:rPr>
                <w:rFonts w:ascii="Arial" w:hAnsi="Arial" w:cs="Arial"/>
                <w:sz w:val="20"/>
                <w:szCs w:val="20"/>
              </w:rPr>
              <w:t>.</w:t>
            </w:r>
            <w:r w:rsidRPr="00787CC9">
              <w:rPr>
                <w:rFonts w:ascii="Arial" w:hAnsi="Arial" w:cs="Arial"/>
                <w:sz w:val="20"/>
                <w:szCs w:val="20"/>
              </w:rPr>
              <w:t xml:space="preserve"> pre-día “D”</w:t>
            </w:r>
          </w:p>
          <w:p w:rsidR="00881E4A" w:rsidRPr="00787CC9" w:rsidRDefault="00881E4A" w:rsidP="00881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b.</w:t>
            </w:r>
            <w:r w:rsidRPr="00787CC9">
              <w:rPr>
                <w:rFonts w:ascii="Arial" w:hAnsi="Arial" w:cs="Arial"/>
                <w:sz w:val="20"/>
                <w:szCs w:val="20"/>
              </w:rPr>
              <w:tab/>
              <w:t>Op</w:t>
            </w:r>
            <w:r w:rsidR="00083AB2" w:rsidRPr="00787CC9">
              <w:rPr>
                <w:rFonts w:ascii="Arial" w:hAnsi="Arial" w:cs="Arial"/>
                <w:sz w:val="20"/>
                <w:szCs w:val="20"/>
              </w:rPr>
              <w:t>.</w:t>
            </w:r>
            <w:r w:rsidRPr="00787CC9">
              <w:rPr>
                <w:rFonts w:ascii="Arial" w:hAnsi="Arial" w:cs="Arial"/>
                <w:sz w:val="20"/>
                <w:szCs w:val="20"/>
              </w:rPr>
              <w:t xml:space="preserve"> pre-hora “H”</w:t>
            </w:r>
          </w:p>
          <w:p w:rsidR="00D8285F" w:rsidRPr="00787CC9" w:rsidRDefault="00881E4A" w:rsidP="00881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c.</w:t>
            </w:r>
            <w:r w:rsidRPr="00787CC9">
              <w:rPr>
                <w:rFonts w:ascii="Arial" w:hAnsi="Arial" w:cs="Arial"/>
                <w:sz w:val="20"/>
                <w:szCs w:val="20"/>
              </w:rPr>
              <w:tab/>
              <w:t>Desembarcos subsidiarios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285F" w:rsidRPr="00ED284E" w:rsidRDefault="00881E4A" w:rsidP="00ED28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4E">
              <w:rPr>
                <w:rFonts w:ascii="Arial" w:hAnsi="Arial" w:cs="Arial"/>
                <w:sz w:val="20"/>
                <w:szCs w:val="20"/>
              </w:rPr>
              <w:t>Prueba escrita N° 1</w:t>
            </w:r>
            <w:r w:rsidR="00D8285F" w:rsidRPr="00ED284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Pr="00787CC9" w:rsidRDefault="00D8285F" w:rsidP="00553927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D8285F" w:rsidRPr="00787CC9" w:rsidTr="00787CC9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D8285F" w:rsidRPr="00787CC9" w:rsidRDefault="00D8285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787CC9" w:rsidRDefault="004E15CC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787CC9" w:rsidRDefault="00881E4A" w:rsidP="00881E4A">
            <w:pPr>
              <w:pStyle w:val="Default"/>
              <w:jc w:val="center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D8285F" w:rsidRPr="00787CC9" w:rsidRDefault="00D8285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3E11B8" w:rsidRPr="00787CC9" w:rsidRDefault="003E11B8" w:rsidP="008C3E02">
            <w:pPr>
              <w:pStyle w:val="Prrafodelista"/>
              <w:numPr>
                <w:ilvl w:val="2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individual de análisis y aplicación de los conceptos de la planificación de una Operación Anfibia.</w:t>
            </w:r>
          </w:p>
          <w:p w:rsidR="003E11B8" w:rsidRPr="00787CC9" w:rsidRDefault="003E11B8" w:rsidP="003E11B8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8285F" w:rsidRPr="00787CC9" w:rsidRDefault="003E11B8" w:rsidP="008C3E02">
            <w:pPr>
              <w:pStyle w:val="Prrafodelista"/>
              <w:numPr>
                <w:ilvl w:val="2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colaborativo, justificando las resoluciones tácticas adoptadas, en la confección de las Resoluciones Básicas para el desarrollo de una Operación Anfibia.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881E4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2. Planeamiento anfibio</w:t>
            </w:r>
          </w:p>
          <w:p w:rsidR="00881E4A" w:rsidRPr="00787CC9" w:rsidRDefault="00881E4A" w:rsidP="00881E4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Características de la planificación anfibia</w:t>
            </w:r>
          </w:p>
          <w:p w:rsidR="00881E4A" w:rsidRPr="00787CC9" w:rsidRDefault="00881E4A" w:rsidP="00083AB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Planeamiento concurrente</w:t>
            </w:r>
          </w:p>
          <w:p w:rsidR="00881E4A" w:rsidRPr="00787CC9" w:rsidRDefault="00881E4A" w:rsidP="00083AB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Planeamiento paralelo</w:t>
            </w:r>
          </w:p>
          <w:p w:rsidR="00D8285F" w:rsidRPr="00787CC9" w:rsidRDefault="00881E4A" w:rsidP="00881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Planeamiento detallado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8285F" w:rsidRPr="00787CC9" w:rsidRDefault="00D8285F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96A84" w:rsidRPr="00787CC9" w:rsidRDefault="00F96A84" w:rsidP="00F96A8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96A84" w:rsidRPr="00787CC9" w:rsidRDefault="00F96A84" w:rsidP="00F96A84">
            <w:pPr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CAI 4 - 2 “Planificación de Operaciones Anfibias”</w:t>
            </w:r>
          </w:p>
          <w:p w:rsidR="00D8285F" w:rsidRPr="00787CC9" w:rsidRDefault="00D8285F" w:rsidP="00F96A8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0B3EC2" w:rsidRPr="00787CC9" w:rsidTr="00787CC9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B3EC2" w:rsidRPr="00787CC9" w:rsidRDefault="000B3EC2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787CC9" w:rsidRDefault="000B3EC2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787CC9" w:rsidRDefault="00881E4A" w:rsidP="00881E4A">
            <w:pPr>
              <w:pStyle w:val="Default"/>
              <w:jc w:val="center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0B3EC2" w:rsidRPr="00787CC9" w:rsidRDefault="000B3EC2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0B3EC2" w:rsidRPr="00787CC9" w:rsidRDefault="000B3EC2" w:rsidP="003E11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881E4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2. Planeamiento anfibio</w:t>
            </w:r>
          </w:p>
          <w:p w:rsidR="00881E4A" w:rsidRPr="00787CC9" w:rsidRDefault="00881E4A" w:rsidP="00881E4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Niveles de concepción y empleo</w:t>
            </w:r>
            <w:r w:rsidR="00083AB2" w:rsidRPr="00787CC9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81E4A" w:rsidRPr="00787CC9" w:rsidRDefault="00083AB2" w:rsidP="00083AB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 xml:space="preserve">Nivel: </w:t>
            </w:r>
            <w:r w:rsidR="00881E4A" w:rsidRPr="00787CC9">
              <w:rPr>
                <w:rFonts w:ascii="Arial" w:hAnsi="Arial" w:cs="Arial"/>
                <w:sz w:val="20"/>
                <w:szCs w:val="20"/>
              </w:rPr>
              <w:t xml:space="preserve">Director supremo de la guerra y/o </w:t>
            </w:r>
            <w:r w:rsidRPr="00787CC9">
              <w:rPr>
                <w:rFonts w:ascii="Arial" w:hAnsi="Arial" w:cs="Arial"/>
                <w:sz w:val="20"/>
                <w:szCs w:val="20"/>
              </w:rPr>
              <w:t>Director estratégico del Teatro de Operaciones.</w:t>
            </w:r>
          </w:p>
          <w:p w:rsidR="000B3EC2" w:rsidRPr="00787CC9" w:rsidRDefault="00881E4A" w:rsidP="00083A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Nivel</w:t>
            </w:r>
            <w:r w:rsidR="00083AB2" w:rsidRPr="00787CC9">
              <w:rPr>
                <w:rFonts w:ascii="Arial" w:hAnsi="Arial" w:cs="Arial"/>
                <w:sz w:val="20"/>
                <w:szCs w:val="20"/>
              </w:rPr>
              <w:t>: I</w:t>
            </w:r>
            <w:r w:rsidRPr="00787CC9">
              <w:rPr>
                <w:rFonts w:ascii="Arial" w:hAnsi="Arial" w:cs="Arial"/>
                <w:sz w:val="20"/>
                <w:szCs w:val="20"/>
              </w:rPr>
              <w:t>nstitucional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B3EC2" w:rsidRPr="00787CC9" w:rsidRDefault="000B3EC2" w:rsidP="00787CC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B3EC2" w:rsidRPr="00787CC9" w:rsidRDefault="000B3EC2" w:rsidP="00553927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116A63" w:rsidRPr="00787CC9" w:rsidTr="00787CC9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881E4A" w:rsidP="00881E4A">
            <w:pPr>
              <w:pStyle w:val="Default"/>
              <w:jc w:val="center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116A63" w:rsidP="00881E4A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1E4A" w:rsidRPr="00787CC9">
              <w:rPr>
                <w:rFonts w:ascii="Arial" w:hAnsi="Arial" w:cs="Arial"/>
                <w:b/>
                <w:sz w:val="20"/>
                <w:szCs w:val="20"/>
              </w:rPr>
              <w:t>UT Nº 2. Planeamiento anfibio</w:t>
            </w:r>
          </w:p>
          <w:p w:rsidR="00116A63" w:rsidRPr="00787CC9" w:rsidRDefault="00881E4A" w:rsidP="00881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Directiva de iniciación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116A63" w:rsidRPr="00787CC9" w:rsidTr="00787CC9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881E4A" w:rsidP="00881E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pStyle w:val="Default"/>
              <w:jc w:val="both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3E11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881E4A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</w:rPr>
              <w:t>UT Nº 2. Planeamiento anfibio</w:t>
            </w:r>
          </w:p>
          <w:p w:rsidR="00116A63" w:rsidRPr="00787CC9" w:rsidRDefault="00881E4A" w:rsidP="00881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Resoluciones básicas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881E4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881E4A" w:rsidRPr="00787CC9" w:rsidTr="00787CC9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116A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116A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116A6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116A6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116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787CC9" w:rsidP="00A6059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787CC9">
              <w:rPr>
                <w:b/>
                <w:sz w:val="20"/>
                <w:szCs w:val="20"/>
              </w:rPr>
              <w:t>SEMANA DE APLICACIÓN DE CONCEPTOS EN TERRENO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116A6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81E4A" w:rsidRPr="00787CC9" w:rsidRDefault="00881E4A" w:rsidP="00116A6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116A63" w:rsidRPr="00787CC9" w:rsidTr="00787CC9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pStyle w:val="Default"/>
              <w:jc w:val="both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1 y 2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5E45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A6059B" w:rsidRPr="00787CC9" w:rsidRDefault="00A6059B" w:rsidP="00A6059B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</w:rPr>
              <w:t>UT Nº 2. Planeamiento anfibio</w:t>
            </w:r>
          </w:p>
          <w:p w:rsidR="00116A63" w:rsidRPr="00787CC9" w:rsidRDefault="00A6059B" w:rsidP="00A605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Resoluciones básicas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A6059B" w:rsidP="00116A6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Trabajo evaluado de redacción de las Resoluciones Básicas para una Operación Anfibia, dada una situación de combate.</w:t>
            </w:r>
          </w:p>
          <w:p w:rsidR="00A6059B" w:rsidRPr="00787CC9" w:rsidRDefault="00A6059B" w:rsidP="00116A6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(Equivalente a la NOTA N° 2)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16A63" w:rsidRPr="00787CC9" w:rsidRDefault="00116A63" w:rsidP="00116A6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302049" w:rsidRPr="00787CC9" w:rsidTr="00074963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302049" w:rsidRPr="00787CC9" w:rsidRDefault="00302049" w:rsidP="00AB7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302049" w:rsidRPr="00787CC9" w:rsidRDefault="00302049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302049" w:rsidRPr="00787CC9" w:rsidRDefault="00302049" w:rsidP="008D53EA">
            <w:pPr>
              <w:pStyle w:val="Default"/>
              <w:jc w:val="both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302049" w:rsidRPr="00787CC9" w:rsidRDefault="00302049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5E4512" w:rsidRPr="00787CC9" w:rsidRDefault="005E4512" w:rsidP="008C3E02">
            <w:pPr>
              <w:pStyle w:val="Prrafodelista"/>
              <w:numPr>
                <w:ilvl w:val="2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colaborativo, reconociendo las distintas etapas del entrenamiento anfibio.</w:t>
            </w:r>
          </w:p>
          <w:p w:rsidR="005E4512" w:rsidRPr="00787CC9" w:rsidRDefault="005E4512" w:rsidP="005E4512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97DA8" w:rsidRPr="00787CC9" w:rsidRDefault="005E4512" w:rsidP="008C3E02">
            <w:pPr>
              <w:pStyle w:val="Prrafodelista"/>
              <w:numPr>
                <w:ilvl w:val="2"/>
                <w:numId w:val="2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confeccionando un programa de entrenamiento anfibio para un Pelotón de Fusileros con </w:t>
            </w:r>
            <w:r w:rsidRPr="00787CC9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apoyo de una Partida de Botes y de un buque de transporte.</w:t>
            </w: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A6059B" w:rsidRPr="00787CC9" w:rsidRDefault="00A6059B" w:rsidP="00A605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UT Nº 3. Entrenamiento anfibio</w:t>
            </w:r>
          </w:p>
          <w:p w:rsidR="005E4512" w:rsidRPr="00787CC9" w:rsidRDefault="005E4512" w:rsidP="005E451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D</w:t>
            </w:r>
            <w:r w:rsidR="00A6059B" w:rsidRPr="00787CC9">
              <w:rPr>
                <w:rFonts w:ascii="Arial" w:hAnsi="Arial" w:cs="Arial"/>
                <w:sz w:val="20"/>
                <w:szCs w:val="20"/>
              </w:rPr>
              <w:t>efiniciones</w:t>
            </w:r>
          </w:p>
          <w:p w:rsidR="00A6059B" w:rsidRPr="00787CC9" w:rsidRDefault="00A6059B" w:rsidP="005E451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Objeto del entrenamiento anfibio</w:t>
            </w:r>
          </w:p>
          <w:p w:rsidR="00A6059B" w:rsidRPr="00787CC9" w:rsidRDefault="00A6059B" w:rsidP="00A6059B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Planeamiento del entrenamiento anfibio</w:t>
            </w:r>
          </w:p>
          <w:p w:rsidR="00302049" w:rsidRPr="00787CC9" w:rsidRDefault="00A6059B" w:rsidP="00A605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Responsabilidades del entrenamiento anfibio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302049" w:rsidRPr="00787CC9" w:rsidRDefault="00302049" w:rsidP="003020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96A84" w:rsidRPr="00787CC9" w:rsidRDefault="00F96A84" w:rsidP="00F96A84">
            <w:pPr>
              <w:rPr>
                <w:rFonts w:ascii="Arial" w:hAnsi="Arial" w:cs="Arial"/>
                <w:sz w:val="20"/>
                <w:szCs w:val="20"/>
              </w:rPr>
            </w:pPr>
          </w:p>
          <w:p w:rsidR="00F96A84" w:rsidRPr="00787CC9" w:rsidRDefault="00F96A84" w:rsidP="00F96A84">
            <w:pPr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Armada de Chile. Manual de Entrenamiento Anfibio 2 – 70/2. 1997</w:t>
            </w:r>
          </w:p>
          <w:p w:rsidR="00302049" w:rsidRPr="00787CC9" w:rsidRDefault="00302049" w:rsidP="00F96A8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BC126E" w:rsidRPr="00787CC9" w:rsidTr="00074963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BC126E" w:rsidRPr="00787CC9" w:rsidRDefault="00BC126E" w:rsidP="00AB7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BC126E" w:rsidRPr="00787CC9" w:rsidRDefault="00BC126E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BC126E" w:rsidRPr="00787CC9" w:rsidRDefault="00BC126E" w:rsidP="008D53EA">
            <w:pPr>
              <w:pStyle w:val="Default"/>
              <w:jc w:val="both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BC126E" w:rsidRPr="00787CC9" w:rsidRDefault="00BC126E" w:rsidP="00CC10D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BC126E" w:rsidRPr="00787CC9" w:rsidRDefault="00BC126E" w:rsidP="005E45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A6059B" w:rsidRPr="00787CC9" w:rsidRDefault="00A6059B" w:rsidP="00A605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3. Entrenamiento anfibio</w:t>
            </w:r>
          </w:p>
          <w:p w:rsidR="00A6059B" w:rsidRPr="00787CC9" w:rsidRDefault="00A6059B" w:rsidP="00A6059B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Planeamiento del entrenamiento anfibio</w:t>
            </w:r>
          </w:p>
          <w:p w:rsidR="00A6059B" w:rsidRPr="00787CC9" w:rsidRDefault="00A6059B" w:rsidP="005E451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Apreciación de la situación de entrenamiento</w:t>
            </w:r>
          </w:p>
          <w:p w:rsidR="00BC126E" w:rsidRPr="00787CC9" w:rsidRDefault="00A6059B" w:rsidP="00A605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Programa de entrenamiento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BC126E" w:rsidRPr="00787CC9" w:rsidRDefault="00BC126E" w:rsidP="00CC10D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BC126E" w:rsidRPr="00787CC9" w:rsidRDefault="00BC126E" w:rsidP="00CC10D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CC10DA" w:rsidRPr="00787CC9" w:rsidTr="00074963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CC10DA" w:rsidRPr="00787CC9" w:rsidRDefault="00CC10DA" w:rsidP="00AB7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CC10DA" w:rsidRPr="00787CC9" w:rsidRDefault="00CC10D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CC10DA" w:rsidRPr="00787CC9" w:rsidRDefault="00CC10DA" w:rsidP="008D53EA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787CC9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CC10DA" w:rsidRPr="00787CC9" w:rsidRDefault="00CC10DA" w:rsidP="00CC10D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CC10DA" w:rsidRPr="00787CC9" w:rsidRDefault="00CC10DA" w:rsidP="005E45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6059B" w:rsidRPr="00787CC9" w:rsidRDefault="00A6059B" w:rsidP="00A605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3. Entrenamiento anfibio</w:t>
            </w:r>
          </w:p>
          <w:p w:rsidR="00A6059B" w:rsidRPr="00787CC9" w:rsidRDefault="00A6059B" w:rsidP="00A6059B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Entrenamiento anfibio básico</w:t>
            </w:r>
          </w:p>
          <w:p w:rsidR="00CC10DA" w:rsidRPr="00787CC9" w:rsidRDefault="00A6059B" w:rsidP="005E4512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Entrenamiento anfibio intermedio</w:t>
            </w:r>
            <w:r w:rsidR="005E4512" w:rsidRPr="00787C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C10DA" w:rsidRPr="00787CC9" w:rsidRDefault="00CC10DA" w:rsidP="00CC10D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CC10DA" w:rsidRPr="00787CC9" w:rsidRDefault="00CC10DA" w:rsidP="00CC10D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5C3D6E" w:rsidRPr="00787CC9" w:rsidTr="00074963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5C3D6E" w:rsidRPr="00787CC9" w:rsidRDefault="005C3D6E" w:rsidP="00AB7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5C3D6E" w:rsidRPr="00787CC9" w:rsidRDefault="005C3D6E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5C3D6E" w:rsidRPr="00787CC9" w:rsidRDefault="005C3D6E" w:rsidP="008D53EA">
            <w:pPr>
              <w:pStyle w:val="Default"/>
              <w:jc w:val="both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5C3D6E" w:rsidRPr="00787CC9" w:rsidRDefault="005C3D6E" w:rsidP="0019325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5C3D6E" w:rsidRPr="00787CC9" w:rsidRDefault="005C3D6E" w:rsidP="005E45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5C3D6E" w:rsidRPr="00787CC9" w:rsidRDefault="00A6059B" w:rsidP="005E45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3. Entrenamiento anfibio</w:t>
            </w:r>
            <w:r w:rsidRPr="00787CC9">
              <w:rPr>
                <w:rFonts w:ascii="Arial" w:hAnsi="Arial" w:cs="Arial"/>
                <w:sz w:val="20"/>
                <w:szCs w:val="20"/>
                <w:lang w:val="es-MX"/>
              </w:rPr>
              <w:t xml:space="preserve"> Intermedio y Avanzado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C3D6E" w:rsidRPr="00787CC9" w:rsidRDefault="005C3D6E" w:rsidP="008C3E02">
            <w:pPr>
              <w:pStyle w:val="Prrafodelista"/>
              <w:numPr>
                <w:ilvl w:val="2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 xml:space="preserve">Confecciona un </w:t>
            </w:r>
            <w:r w:rsidR="00787CC9">
              <w:rPr>
                <w:rFonts w:ascii="Arial" w:hAnsi="Arial" w:cs="Arial"/>
                <w:sz w:val="20"/>
                <w:szCs w:val="20"/>
              </w:rPr>
              <w:t>programa de entrenamiento anfibio, dado un tiempo determinado</w:t>
            </w:r>
            <w:r w:rsidRPr="00787CC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C3D6E" w:rsidRPr="00787CC9" w:rsidRDefault="005C3D6E" w:rsidP="00193253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3D6E" w:rsidRPr="00787CC9" w:rsidRDefault="005C3D6E" w:rsidP="0019325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5C3D6E" w:rsidRPr="00787CC9" w:rsidRDefault="005C3D6E" w:rsidP="0019325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4818E5" w:rsidRPr="00787CC9" w:rsidTr="00074963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4818E5" w:rsidRPr="00787CC9" w:rsidRDefault="004818E5" w:rsidP="00AB7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818E5" w:rsidRPr="00787CC9" w:rsidRDefault="004818E5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818E5" w:rsidRPr="00787CC9" w:rsidRDefault="004818E5" w:rsidP="008D53EA">
            <w:pPr>
              <w:pStyle w:val="Default"/>
              <w:jc w:val="both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4818E5" w:rsidRPr="00787CC9" w:rsidRDefault="004818E5" w:rsidP="00590D1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4818E5" w:rsidRPr="00787CC9" w:rsidRDefault="004818E5" w:rsidP="005E45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A6059B" w:rsidRPr="00787CC9" w:rsidRDefault="00A6059B" w:rsidP="00A6059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87CC9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3. Entrenamiento anfibio</w:t>
            </w:r>
            <w:r w:rsidRPr="00787CC9">
              <w:rPr>
                <w:rFonts w:ascii="Arial" w:hAnsi="Arial" w:cs="Arial"/>
                <w:sz w:val="20"/>
                <w:szCs w:val="20"/>
                <w:lang w:val="es-MX"/>
              </w:rPr>
              <w:t xml:space="preserve"> Intermedio y Avanzado</w:t>
            </w:r>
          </w:p>
          <w:p w:rsidR="004818E5" w:rsidRPr="00787CC9" w:rsidRDefault="004818E5" w:rsidP="00A6059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818E5" w:rsidRPr="00787CC9" w:rsidRDefault="00A6059B" w:rsidP="00A6059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Prueba escrita (NOTA N° 3)</w:t>
            </w:r>
          </w:p>
          <w:p w:rsidR="004818E5" w:rsidRPr="00787CC9" w:rsidRDefault="004818E5" w:rsidP="00590D13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8E5" w:rsidRPr="00787CC9" w:rsidRDefault="004818E5" w:rsidP="00590D1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818E5" w:rsidRPr="00787CC9" w:rsidRDefault="004818E5" w:rsidP="00590D1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11499A" w:rsidRPr="00787CC9" w:rsidTr="00074963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11499A" w:rsidRPr="00787CC9" w:rsidRDefault="0011499A" w:rsidP="00AB7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1499A" w:rsidRPr="00787CC9" w:rsidRDefault="0011499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1499A" w:rsidRPr="00787CC9" w:rsidRDefault="0011499A" w:rsidP="008D53EA">
            <w:pPr>
              <w:pStyle w:val="Default"/>
              <w:jc w:val="both"/>
              <w:rPr>
                <w:sz w:val="20"/>
                <w:szCs w:val="20"/>
              </w:rPr>
            </w:pPr>
            <w:r w:rsidRPr="00787CC9">
              <w:rPr>
                <w:sz w:val="20"/>
                <w:szCs w:val="20"/>
              </w:rPr>
              <w:t>1, 2 y 3</w:t>
            </w:r>
          </w:p>
        </w:tc>
        <w:tc>
          <w:tcPr>
            <w:tcW w:w="2409" w:type="dxa"/>
            <w:gridSpan w:val="2"/>
            <w:tcMar>
              <w:top w:w="57" w:type="dxa"/>
              <w:bottom w:w="57" w:type="dxa"/>
            </w:tcMar>
            <w:vAlign w:val="center"/>
          </w:tcPr>
          <w:p w:rsidR="0011499A" w:rsidRPr="00787CC9" w:rsidRDefault="0011499A" w:rsidP="00590D1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Mar>
              <w:top w:w="57" w:type="dxa"/>
              <w:bottom w:w="57" w:type="dxa"/>
            </w:tcMar>
            <w:vAlign w:val="center"/>
          </w:tcPr>
          <w:p w:rsidR="0011499A" w:rsidRPr="00787CC9" w:rsidRDefault="0011499A" w:rsidP="005E451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99A" w:rsidRPr="00787CC9" w:rsidRDefault="0011499A" w:rsidP="0059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Mar>
              <w:top w:w="57" w:type="dxa"/>
              <w:bottom w:w="57" w:type="dxa"/>
            </w:tcMar>
            <w:vAlign w:val="center"/>
          </w:tcPr>
          <w:p w:rsidR="00F314CB" w:rsidRPr="00787CC9" w:rsidRDefault="00F314CB" w:rsidP="00F314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7CC9">
              <w:rPr>
                <w:rFonts w:ascii="Arial" w:hAnsi="Arial" w:cs="Arial"/>
                <w:sz w:val="20"/>
                <w:szCs w:val="20"/>
              </w:rPr>
              <w:t>REPASO DE LAS TRES UA DEL SEMESTRE</w:t>
            </w:r>
          </w:p>
          <w:p w:rsidR="00590D13" w:rsidRPr="00787CC9" w:rsidRDefault="00590D13" w:rsidP="00F314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1499A" w:rsidRPr="00787CC9" w:rsidRDefault="0011499A" w:rsidP="00787CC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1499A" w:rsidRPr="00787CC9" w:rsidRDefault="0011499A" w:rsidP="00590D1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</w:tbl>
    <w:p w:rsidR="000C50FE" w:rsidRDefault="000C50FE" w:rsidP="003E0368">
      <w:pPr>
        <w:rPr>
          <w:lang w:val="es-ES_tradnl"/>
        </w:rPr>
      </w:pPr>
    </w:p>
    <w:p w:rsidR="000C50FE" w:rsidRDefault="000C50FE" w:rsidP="003E0368">
      <w:pPr>
        <w:rPr>
          <w:lang w:val="es-ES_tradnl"/>
        </w:rPr>
      </w:pPr>
    </w:p>
    <w:p w:rsidR="003A1174" w:rsidRDefault="003A1174">
      <w:pPr>
        <w:rPr>
          <w:b/>
          <w:lang w:val="es-ES_tradnl"/>
        </w:rPr>
      </w:pPr>
      <w:r>
        <w:rPr>
          <w:b/>
          <w:lang w:val="es-ES_tradnl"/>
        </w:rPr>
        <w:br w:type="page"/>
      </w: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0C50FE" w:rsidRPr="000D6F9B" w:rsidTr="00881BCC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0C50FE" w:rsidRPr="000D6F9B" w:rsidRDefault="000C50FE" w:rsidP="00881BC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0C50FE" w:rsidRPr="000D6F9B" w:rsidRDefault="000C50FE" w:rsidP="001640C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  <w:r w:rsidR="007A223D">
              <w:rPr>
                <w:rFonts w:ascii="Arial" w:hAnsi="Arial" w:cs="Arial"/>
                <w:b/>
              </w:rPr>
              <w:t xml:space="preserve">SEGUNDO SEMESTRE (SON </w:t>
            </w:r>
            <w:r w:rsidR="001640CC">
              <w:rPr>
                <w:rFonts w:ascii="Arial" w:hAnsi="Arial" w:cs="Arial"/>
                <w:b/>
              </w:rPr>
              <w:t>4</w:t>
            </w:r>
            <w:r w:rsidR="007A223D">
              <w:rPr>
                <w:rFonts w:ascii="Arial" w:hAnsi="Arial" w:cs="Arial"/>
                <w:b/>
              </w:rPr>
              <w:t xml:space="preserve"> HORAS SEMANALES)</w:t>
            </w:r>
          </w:p>
        </w:tc>
      </w:tr>
      <w:tr w:rsidR="006F65A5" w:rsidRPr="009C44B4" w:rsidTr="00881BCC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0C50FE" w:rsidRPr="00AA26F1" w:rsidRDefault="000C50FE" w:rsidP="00881BCC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C50FE" w:rsidRDefault="000C50FE" w:rsidP="00881BC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  <w:p w:rsidR="000C50FE" w:rsidRDefault="000C50FE" w:rsidP="00881BC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C50FE" w:rsidRDefault="000C50FE" w:rsidP="00881BC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C50FE" w:rsidRPr="00AA26F1" w:rsidRDefault="000C50FE" w:rsidP="00881BC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C50FE" w:rsidRPr="00AA26F1" w:rsidRDefault="000C50FE" w:rsidP="00881BC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0C50FE" w:rsidRPr="00AA26F1" w:rsidRDefault="000C50FE" w:rsidP="00881BC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C50FE" w:rsidRPr="009C44B4" w:rsidRDefault="000C50FE" w:rsidP="00881BC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C50FE" w:rsidRPr="009C44B4" w:rsidRDefault="000C50FE" w:rsidP="00881BCC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D9692F" w:rsidRPr="00EF4C15" w:rsidTr="00881BCC">
        <w:trPr>
          <w:trHeight w:val="83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D9692F" w:rsidRPr="00EF4C15" w:rsidRDefault="00D9692F" w:rsidP="00D969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9692F" w:rsidRPr="00EF4C15" w:rsidRDefault="00D9692F" w:rsidP="00D969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9692F" w:rsidRPr="00EF4C15" w:rsidRDefault="00D9692F" w:rsidP="00D9692F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9692F" w:rsidRPr="00EF4C15" w:rsidRDefault="00D9692F" w:rsidP="00D9692F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D9692F" w:rsidRPr="00EF4C15" w:rsidRDefault="00D9692F" w:rsidP="00D9692F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D9692F" w:rsidRPr="005E4512" w:rsidRDefault="005E4512" w:rsidP="005E45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b/>
                <w:sz w:val="18"/>
                <w:szCs w:val="18"/>
              </w:rPr>
              <w:t>participando en el desarrollo de una Operación Anfibia ficticia, identificando las distintas decisiones que deben ser adoptadas durante su conducción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9692F" w:rsidRPr="00EF4C15" w:rsidRDefault="00D9692F" w:rsidP="00D9692F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UT Nº 4. Ejecución de la operación anfibia</w:t>
            </w:r>
          </w:p>
          <w:p w:rsidR="00ED284E" w:rsidRDefault="00D9692F" w:rsidP="00D9692F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 xml:space="preserve">Fase </w:t>
            </w:r>
            <w:r w:rsidR="00ED284E">
              <w:rPr>
                <w:rFonts w:ascii="Arial" w:hAnsi="Arial" w:cs="Arial"/>
                <w:b/>
                <w:sz w:val="20"/>
                <w:szCs w:val="20"/>
              </w:rPr>
              <w:t>Planificación</w:t>
            </w:r>
          </w:p>
          <w:p w:rsidR="00D9692F" w:rsidRPr="00EF4C15" w:rsidRDefault="00ED284E" w:rsidP="00D9692F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Fase E</w:t>
            </w:r>
            <w:r w:rsidR="00D9692F" w:rsidRPr="00EF4C15">
              <w:rPr>
                <w:rFonts w:ascii="Arial" w:hAnsi="Arial" w:cs="Arial"/>
                <w:b/>
                <w:sz w:val="20"/>
                <w:szCs w:val="20"/>
              </w:rPr>
              <w:t>mbarque</w:t>
            </w:r>
          </w:p>
          <w:p w:rsidR="00F314CB" w:rsidRPr="00EF4C15" w:rsidRDefault="00F314CB" w:rsidP="00D9692F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Fase Ensayo</w:t>
            </w:r>
          </w:p>
          <w:p w:rsidR="00D9692F" w:rsidRPr="00EF4C15" w:rsidRDefault="00D9692F" w:rsidP="00D9692F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9692F" w:rsidRPr="00EF4C15" w:rsidRDefault="00D9692F" w:rsidP="00D9692F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96A84" w:rsidRPr="00EF4C15" w:rsidRDefault="00F96A84" w:rsidP="00F96A8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96A84" w:rsidRPr="00EF4C15" w:rsidRDefault="00F96A84" w:rsidP="00F96A84">
            <w:pPr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CAI 4 - 2 “Planificación de Operaciones Anfibias”</w:t>
            </w:r>
          </w:p>
          <w:p w:rsidR="00F96A84" w:rsidRPr="00EF4C15" w:rsidRDefault="00F96A84" w:rsidP="00F96A84">
            <w:pPr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CAI 4 - 4 “</w:t>
            </w:r>
            <w:r w:rsidRPr="00EF4C15">
              <w:rPr>
                <w:rFonts w:ascii="Arial" w:hAnsi="Arial" w:cs="Arial"/>
                <w:spacing w:val="-10"/>
                <w:sz w:val="20"/>
                <w:szCs w:val="20"/>
              </w:rPr>
              <w:t>Operaciones Anfibias: Conceptos y Definiciones”</w:t>
            </w:r>
          </w:p>
          <w:p w:rsidR="00D9692F" w:rsidRPr="00EF4C15" w:rsidRDefault="00F96A84" w:rsidP="00F96A84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F4C15">
              <w:rPr>
                <w:sz w:val="20"/>
                <w:szCs w:val="20"/>
              </w:rPr>
              <w:t>DNI – 552 “Manual Conjunto de Operaciones Anfibias de las Fuerzas Armadas”</w:t>
            </w:r>
          </w:p>
        </w:tc>
      </w:tr>
      <w:tr w:rsidR="006F65A5" w:rsidRPr="00EF4C15" w:rsidTr="00881BCC">
        <w:trPr>
          <w:trHeight w:val="63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C50FE" w:rsidRPr="00EF4C15" w:rsidRDefault="002436A1" w:rsidP="00881BCC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314CB" w:rsidRPr="00EF4C15" w:rsidRDefault="00F314CB" w:rsidP="00F314CB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UT Nº 4. Ejecución de la operación anfibia</w:t>
            </w:r>
          </w:p>
          <w:p w:rsidR="00F314CB" w:rsidRPr="00EF4C15" w:rsidRDefault="00F314CB" w:rsidP="00F314CB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Fase Travesía</w:t>
            </w:r>
          </w:p>
          <w:p w:rsidR="00F314CB" w:rsidRPr="00EF4C15" w:rsidRDefault="00F314CB" w:rsidP="00F314CB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Fase Asalto al Objetivo en tierra</w:t>
            </w:r>
          </w:p>
          <w:p w:rsidR="0067671A" w:rsidRPr="00EF4C15" w:rsidRDefault="0067671A" w:rsidP="0067671A">
            <w:pPr>
              <w:ind w:left="45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C50FE" w:rsidRPr="00EF4C15" w:rsidRDefault="000C50FE" w:rsidP="00EA21D1">
            <w:pPr>
              <w:ind w:left="459" w:hanging="28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C50FE" w:rsidRPr="00ED284E" w:rsidRDefault="00ED284E" w:rsidP="00ED284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D284E">
              <w:rPr>
                <w:rFonts w:ascii="Arial" w:hAnsi="Arial" w:cs="Arial"/>
                <w:sz w:val="20"/>
                <w:szCs w:val="20"/>
              </w:rPr>
              <w:t>Describe las distintas tareas a ejecutar durante el desarrollo de las Fases de una OA.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C50FE" w:rsidRPr="00EF4C15" w:rsidRDefault="00EF4C15" w:rsidP="00455C7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F4C15">
              <w:rPr>
                <w:sz w:val="20"/>
                <w:szCs w:val="20"/>
                <w:lang w:val="es-ES_tradnl"/>
              </w:rPr>
              <w:t>Inicio de la película “Buscando al Soldado Ryan”</w:t>
            </w:r>
          </w:p>
        </w:tc>
      </w:tr>
      <w:tr w:rsidR="006F65A5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2436A1" w:rsidP="00881BCC">
            <w:pPr>
              <w:pStyle w:val="Default"/>
              <w:jc w:val="center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314CB" w:rsidRPr="00EF4C15" w:rsidRDefault="00F314CB" w:rsidP="00F314CB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UT Nº 4. Ejecución de la operación anfibia</w:t>
            </w:r>
          </w:p>
          <w:p w:rsidR="00F314CB" w:rsidRPr="00EF4C15" w:rsidRDefault="00F314CB" w:rsidP="00F314CB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Fase Travesía</w:t>
            </w:r>
          </w:p>
          <w:p w:rsidR="00F314CB" w:rsidRPr="00EF4C15" w:rsidRDefault="00F314CB" w:rsidP="00F314CB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Fase Asalto al Objetivo en tierra</w:t>
            </w:r>
          </w:p>
          <w:p w:rsidR="000C50FE" w:rsidRPr="00EF4C15" w:rsidRDefault="000C50FE" w:rsidP="00881BCC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F314CB" w:rsidP="00F314C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Prueba escrita N° 1</w:t>
            </w:r>
          </w:p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455C7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6F65A5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2436A1" w:rsidP="00881BCC">
            <w:pPr>
              <w:pStyle w:val="Default"/>
              <w:jc w:val="center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6DF0" w:rsidRDefault="00136DF0" w:rsidP="008C3E02">
            <w:pPr>
              <w:pStyle w:val="Prrafodelista"/>
              <w:numPr>
                <w:ilvl w:val="2"/>
                <w:numId w:val="21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colaborativo,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confeccionando un plan de embarque, dado una determinada organización y material a embarcar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136DF0" w:rsidRPr="00136DF0" w:rsidRDefault="00136DF0" w:rsidP="008C3E02">
            <w:pPr>
              <w:pStyle w:val="Prrafodelista"/>
              <w:numPr>
                <w:ilvl w:val="2"/>
                <w:numId w:val="21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36DF0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Trabajo colaborativo, identificando las responsabilidades que debe cumplir el Comandante de la Partida de Avanzada durante la fase embarque.</w:t>
            </w:r>
          </w:p>
          <w:p w:rsidR="00136DF0" w:rsidRPr="00B40094" w:rsidRDefault="00136DF0" w:rsidP="008C3E02">
            <w:pPr>
              <w:pStyle w:val="Prrafodelista"/>
              <w:numPr>
                <w:ilvl w:val="2"/>
                <w:numId w:val="21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individual identificando las marcas reglamentarias de la carga y vehículos a embarcar</w:t>
            </w:r>
            <w:r w:rsidRPr="00B4009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314CB" w:rsidRPr="00EF4C15" w:rsidRDefault="00F314CB" w:rsidP="00F314C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UT Nº 5. Plan de embarque</w:t>
            </w:r>
          </w:p>
          <w:p w:rsidR="00B3286D" w:rsidRPr="00EF4C15" w:rsidRDefault="00B3286D" w:rsidP="00B3286D">
            <w:pPr>
              <w:spacing w:before="80"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Conceptos básicos de la planificación del embarque.</w:t>
            </w:r>
          </w:p>
          <w:p w:rsidR="000C50FE" w:rsidRPr="00EF4C15" w:rsidRDefault="000C50FE" w:rsidP="00B3286D">
            <w:pPr>
              <w:spacing w:before="80"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D284E" w:rsidRDefault="000C50FE" w:rsidP="00ED28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50FE" w:rsidRPr="00EF4C15" w:rsidRDefault="000C50FE" w:rsidP="00881BCC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0C50FE" w:rsidRPr="00EF4C15" w:rsidRDefault="000C50FE" w:rsidP="00881B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96A84" w:rsidRPr="00EF4C15" w:rsidRDefault="00F96A84" w:rsidP="00F96A8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96A84" w:rsidRPr="00EF4C15" w:rsidRDefault="00F96A84" w:rsidP="00F96A84">
            <w:pPr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CAI 4 - 2 “Planificación de Operaciones Anfibias”</w:t>
            </w:r>
          </w:p>
          <w:p w:rsidR="00F96A84" w:rsidRPr="00EF4C15" w:rsidRDefault="00F96A84" w:rsidP="00F96A84">
            <w:pPr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 xml:space="preserve">CAI 4-6 “Planeamiento de </w:t>
            </w:r>
            <w:r w:rsidRPr="00EF4C15">
              <w:rPr>
                <w:rFonts w:ascii="Arial" w:hAnsi="Arial" w:cs="Arial"/>
                <w:sz w:val="20"/>
                <w:szCs w:val="20"/>
              </w:rPr>
              <w:lastRenderedPageBreak/>
              <w:t>Embarque”</w:t>
            </w:r>
          </w:p>
          <w:p w:rsidR="00B71B2F" w:rsidRPr="00EF4C15" w:rsidRDefault="00B71B2F" w:rsidP="00B71B2F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  <w:lang w:val="es-CL"/>
              </w:rPr>
              <w:t xml:space="preserve">Cuaderno, </w:t>
            </w:r>
            <w:r w:rsidRPr="00EF4C15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B71B2F" w:rsidRPr="00EF4C15" w:rsidRDefault="00B71B2F" w:rsidP="00B71B2F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Carta topográfica del IGM</w:t>
            </w:r>
          </w:p>
          <w:p w:rsidR="00B71B2F" w:rsidRPr="00EF4C15" w:rsidRDefault="00B71B2F" w:rsidP="00B71B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Software militar gráfico</w:t>
            </w:r>
          </w:p>
          <w:p w:rsidR="000C50FE" w:rsidRPr="00EF4C15" w:rsidRDefault="00B71B2F" w:rsidP="00B71B2F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Situaciones tácticas de combate del nivel Pequeña Unidad.</w:t>
            </w:r>
          </w:p>
        </w:tc>
      </w:tr>
      <w:tr w:rsidR="006F65A5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2436A1" w:rsidP="00881BCC">
            <w:pPr>
              <w:pStyle w:val="Default"/>
              <w:jc w:val="center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A2926" w:rsidRPr="00EF4C15" w:rsidRDefault="00CA2926" w:rsidP="00CA2926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UT Nº 5. Plan de embarque</w:t>
            </w:r>
          </w:p>
          <w:p w:rsidR="000C50FE" w:rsidRPr="00EF4C15" w:rsidRDefault="00B3286D" w:rsidP="00B3286D">
            <w:pPr>
              <w:spacing w:before="8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Conceptos básicos de la planificación del embarque.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D284E" w:rsidRDefault="000C50FE" w:rsidP="00ED284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5E21B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65A5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2436A1" w:rsidP="00881BCC">
            <w:pPr>
              <w:pStyle w:val="Default"/>
              <w:jc w:val="center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F4C15" w:rsidRPr="00EF4C15" w:rsidRDefault="00EF4C15" w:rsidP="00EF4C15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UT Nº 5. Plan de embarque</w:t>
            </w:r>
          </w:p>
          <w:p w:rsidR="00B3286D" w:rsidRPr="00EF4C15" w:rsidRDefault="00B3286D" w:rsidP="00C13B34">
            <w:pPr>
              <w:spacing w:before="80"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Organización para el embarque y principales funciones.</w:t>
            </w:r>
          </w:p>
          <w:p w:rsidR="000C50FE" w:rsidRPr="00EF4C15" w:rsidRDefault="000C50FE" w:rsidP="00CA2926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D284E" w:rsidRDefault="007237F8" w:rsidP="00ED28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4E">
              <w:rPr>
                <w:rFonts w:ascii="Arial" w:hAnsi="Arial" w:cs="Arial"/>
                <w:sz w:val="20"/>
                <w:szCs w:val="20"/>
              </w:rPr>
              <w:t xml:space="preserve">Confecciona una organización de tarea </w:t>
            </w:r>
            <w:r w:rsidR="00ED284E" w:rsidRPr="00ED284E">
              <w:rPr>
                <w:rFonts w:ascii="Arial" w:hAnsi="Arial" w:cs="Arial"/>
                <w:sz w:val="20"/>
                <w:szCs w:val="20"/>
              </w:rPr>
              <w:t>para ejecutar un embarque operativo</w:t>
            </w:r>
            <w:r w:rsidR="000C50FE" w:rsidRPr="00ED284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0355A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6F65A5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2436A1" w:rsidP="00881BCC">
            <w:pPr>
              <w:pStyle w:val="Default"/>
              <w:jc w:val="center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C50FE" w:rsidRPr="00EF4C15" w:rsidRDefault="000C50FE" w:rsidP="0088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F4C15" w:rsidRPr="00EF4C15" w:rsidRDefault="00EF4C15" w:rsidP="00EF4C15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UT Nº 5. Plan de embarque</w:t>
            </w:r>
          </w:p>
          <w:p w:rsidR="000C50FE" w:rsidRPr="00EF4C15" w:rsidRDefault="00B3286D" w:rsidP="007802E9">
            <w:pPr>
              <w:spacing w:before="8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Plan de embarque.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7802E9" w:rsidRDefault="000C50FE" w:rsidP="007802E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0355A8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6F65A5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2436A1" w:rsidP="00881BCC">
            <w:pPr>
              <w:pStyle w:val="Default"/>
              <w:jc w:val="center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F4C15" w:rsidRPr="00EF4C15" w:rsidRDefault="00EF4C15" w:rsidP="00EF4C15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UT Nº 5. Plan de embarque</w:t>
            </w:r>
          </w:p>
          <w:p w:rsidR="000C50FE" w:rsidRPr="00EF4C15" w:rsidRDefault="00B3286D" w:rsidP="007802E9">
            <w:pPr>
              <w:spacing w:before="8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Plan de embarque.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7802E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B3286D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0C50FE" w:rsidRPr="00EF4C15" w:rsidTr="00881BCC">
        <w:trPr>
          <w:trHeight w:val="2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5934DB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2436A1" w:rsidP="00881BCC">
            <w:pPr>
              <w:pStyle w:val="Default"/>
              <w:jc w:val="center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5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C50FE" w:rsidRPr="00EF4C15" w:rsidRDefault="000C50FE" w:rsidP="0088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F4C15" w:rsidRPr="00EF4C15" w:rsidRDefault="00EF4C15" w:rsidP="00EF4C15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UT Nº 5. Plan de embarque</w:t>
            </w:r>
          </w:p>
          <w:p w:rsidR="00C13B34" w:rsidRPr="00EF4C15" w:rsidRDefault="00C13B34" w:rsidP="00C13B34">
            <w:pPr>
              <w:spacing w:before="80"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Conceptos para el carguío y estiba.</w:t>
            </w:r>
          </w:p>
          <w:p w:rsidR="0044753E" w:rsidRPr="00EF4C15" w:rsidRDefault="0044753E" w:rsidP="004475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7802E9" w:rsidRDefault="000C50FE" w:rsidP="007802E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44753E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44753E" w:rsidRPr="00EF4C15" w:rsidRDefault="0044753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4753E" w:rsidRPr="00EF4C15" w:rsidRDefault="0044753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4753E" w:rsidRPr="00EF4C15" w:rsidRDefault="0044753E" w:rsidP="00881BCC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5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44753E" w:rsidRPr="00EF4C15" w:rsidRDefault="0044753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4753E" w:rsidRPr="00EF4C15" w:rsidRDefault="0044753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F4C15" w:rsidRPr="00EF4C15" w:rsidRDefault="00EF4C15" w:rsidP="00EF4C15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UT Nº 5. Plan de embarque</w:t>
            </w:r>
          </w:p>
          <w:p w:rsidR="0044753E" w:rsidRPr="00EF4C15" w:rsidRDefault="00C13B34" w:rsidP="005934DB">
            <w:pPr>
              <w:spacing w:before="8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Conceptos para el carguío y estiba.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4753E" w:rsidRPr="00EF4C15" w:rsidRDefault="00347C1F" w:rsidP="005934D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Prueba N° 2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4753E" w:rsidRPr="00EF4C15" w:rsidRDefault="0044753E" w:rsidP="00881BCC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FF6C3C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FF6C3C" w:rsidRPr="00EF4C15" w:rsidRDefault="00FF6C3C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F6C3C" w:rsidRPr="00EF4C15" w:rsidRDefault="00FF6C3C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F6C3C" w:rsidRPr="00EF4C15" w:rsidRDefault="00FF6C3C" w:rsidP="00881BCC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5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FF6C3C" w:rsidRPr="00EF4C15" w:rsidRDefault="00FF6C3C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6DF0" w:rsidRDefault="00136DF0" w:rsidP="008C3E02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6B3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colaborativo, confeccionando un plan de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desembarco</w:t>
            </w:r>
            <w:r w:rsidRPr="00FA6B3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dado una determinada organización y material a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dese</w:t>
            </w:r>
            <w:r w:rsidRPr="00FA6B33">
              <w:rPr>
                <w:rFonts w:ascii="Arial" w:hAnsi="Arial" w:cs="Arial"/>
                <w:b/>
                <w:sz w:val="18"/>
                <w:szCs w:val="18"/>
                <w:lang w:val="es-CL"/>
              </w:rPr>
              <w:t>mbarcar.</w:t>
            </w:r>
          </w:p>
          <w:p w:rsidR="00136DF0" w:rsidRPr="00FA6B33" w:rsidRDefault="00136DF0" w:rsidP="008C3E02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</w:t>
            </w:r>
            <w:r w:rsidRPr="00FA6B3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rabajo colaborativo, identificando las responsabilidades que debe cumplir el Comandante de la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Ola de Asalto anfibio</w:t>
            </w:r>
            <w:r w:rsidRPr="00FA6B3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F6C3C" w:rsidRPr="00136DF0" w:rsidRDefault="00136DF0" w:rsidP="008C3E02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A6B33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individual identificando las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técnicas y procedimientos para navegar una Ola de Asalto Anfibio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13B34" w:rsidRPr="00EF4C15" w:rsidRDefault="00C13B34" w:rsidP="00C13B3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6. Plan de Desembarco</w:t>
            </w:r>
          </w:p>
          <w:p w:rsidR="00C13B34" w:rsidRPr="00EF4C15" w:rsidRDefault="00C13B34" w:rsidP="00811197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Operaciones de apoyo.</w:t>
            </w:r>
          </w:p>
          <w:p w:rsidR="00C13B34" w:rsidRPr="00EF4C15" w:rsidRDefault="00C13B34" w:rsidP="00811197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Operaciones Pre- Desembarco.</w:t>
            </w:r>
          </w:p>
          <w:p w:rsidR="00C13B34" w:rsidRPr="00EF4C15" w:rsidRDefault="00C13B34" w:rsidP="00811197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Desembarcos subsidiarios.</w:t>
            </w:r>
          </w:p>
          <w:p w:rsidR="00FF6C3C" w:rsidRPr="00EF4C15" w:rsidRDefault="00FF6C3C" w:rsidP="0081119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F6C3C" w:rsidRPr="00347C1F" w:rsidRDefault="00FF6C3C" w:rsidP="00347C1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F6C3C" w:rsidRPr="00EF4C15" w:rsidRDefault="00FF6C3C" w:rsidP="00881B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11197" w:rsidRPr="00EF4C15" w:rsidRDefault="00811197" w:rsidP="00811197">
            <w:pPr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CAI 4 - 2 “Planificación de Operaciones Anfibias”</w:t>
            </w:r>
          </w:p>
          <w:p w:rsidR="00FF6C3C" w:rsidRPr="00EF4C15" w:rsidRDefault="00EF4C15" w:rsidP="00881BCC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CAI “Planificación del desembarco”</w:t>
            </w:r>
          </w:p>
        </w:tc>
      </w:tr>
      <w:tr w:rsidR="000C50FE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67671A" w:rsidP="00881BCC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6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11197" w:rsidRPr="00EF4C15" w:rsidRDefault="00811197" w:rsidP="008111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6. Plan de Desembarco</w:t>
            </w:r>
          </w:p>
          <w:p w:rsidR="00811197" w:rsidRPr="00EF4C15" w:rsidRDefault="00811197" w:rsidP="00811197">
            <w:pPr>
              <w:spacing w:before="8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El movimiento buque-playa.</w:t>
            </w:r>
          </w:p>
          <w:p w:rsidR="00811197" w:rsidRPr="00EF4C15" w:rsidRDefault="00811197" w:rsidP="0081119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El movimiento buque-objetivo.</w:t>
            </w:r>
          </w:p>
          <w:p w:rsidR="000C50FE" w:rsidRPr="00EF4C15" w:rsidRDefault="000C50FE" w:rsidP="008111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EF4C1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50FE" w:rsidRPr="00EF4C15" w:rsidRDefault="00EF4C15" w:rsidP="00881BCC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Trabajo evaluado de conformación de una OLA de Desembarco.</w:t>
            </w:r>
            <w:r w:rsidR="00347C1F">
              <w:rPr>
                <w:rFonts w:ascii="Arial" w:hAnsi="Arial" w:cs="Arial"/>
                <w:sz w:val="20"/>
                <w:szCs w:val="20"/>
              </w:rPr>
              <w:t xml:space="preserve"> (Nota N° 3)</w:t>
            </w:r>
          </w:p>
          <w:p w:rsidR="000C50FE" w:rsidRPr="00EF4C15" w:rsidRDefault="000C50FE" w:rsidP="00881B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F4C15" w:rsidRPr="00EF4C15" w:rsidRDefault="00EF4C15" w:rsidP="00EF4C15">
            <w:pPr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CAI 4 - 2 “Planificación de Operaciones Anfibias”</w:t>
            </w:r>
          </w:p>
          <w:p w:rsidR="000C50FE" w:rsidRPr="00EF4C15" w:rsidRDefault="00EF4C15" w:rsidP="00EF4C1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EF4C15">
              <w:rPr>
                <w:sz w:val="20"/>
                <w:szCs w:val="20"/>
              </w:rPr>
              <w:t>CAI “Planificación del desembarco”</w:t>
            </w:r>
          </w:p>
        </w:tc>
      </w:tr>
      <w:tr w:rsidR="000C50FE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67671A" w:rsidP="00881BCC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6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11197" w:rsidRPr="00EF4C15" w:rsidRDefault="00811197" w:rsidP="008111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6. Plan de Desembarco</w:t>
            </w:r>
          </w:p>
          <w:p w:rsidR="00811197" w:rsidRPr="00EF4C15" w:rsidRDefault="00811197" w:rsidP="0081119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Descarga selectiva y General.</w:t>
            </w:r>
          </w:p>
          <w:p w:rsidR="00811197" w:rsidRPr="00EF4C15" w:rsidRDefault="00811197" w:rsidP="0081119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Operaciones en tierra.</w:t>
            </w:r>
          </w:p>
          <w:p w:rsidR="000C50FE" w:rsidRPr="00EF4C15" w:rsidRDefault="000C50FE" w:rsidP="008111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EF4C1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EF4C1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0C50FE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67671A" w:rsidP="00881BCC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EF4C15">
              <w:rPr>
                <w:sz w:val="20"/>
                <w:szCs w:val="20"/>
              </w:rPr>
              <w:t>6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11197" w:rsidRPr="00EF4C15" w:rsidRDefault="00811197" w:rsidP="008111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6. Plan de Desembarco</w:t>
            </w:r>
          </w:p>
          <w:p w:rsidR="00811197" w:rsidRPr="00EF4C15" w:rsidRDefault="00811197" w:rsidP="0081119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Operaciones en tierra.</w:t>
            </w:r>
          </w:p>
          <w:p w:rsidR="00811197" w:rsidRPr="00EF4C15" w:rsidRDefault="00811197" w:rsidP="0081119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Coordinación de los fuegos.</w:t>
            </w:r>
          </w:p>
          <w:p w:rsidR="000C50FE" w:rsidRPr="00EF4C15" w:rsidRDefault="000C50FE" w:rsidP="008111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00B39" w:rsidRPr="00EF4C15" w:rsidRDefault="00A00B39" w:rsidP="00EF4C1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50FE" w:rsidRPr="00EF4C15" w:rsidRDefault="000C50FE" w:rsidP="00881BC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EF4C1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0C50FE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67671A" w:rsidP="00881BCC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6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11197" w:rsidRPr="00EF4C15" w:rsidRDefault="00811197" w:rsidP="008111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6. Plan de Desembarco</w:t>
            </w:r>
          </w:p>
          <w:p w:rsidR="00811197" w:rsidRPr="00EF4C15" w:rsidRDefault="00811197" w:rsidP="0081119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Coordinación de los fuegos.</w:t>
            </w:r>
          </w:p>
          <w:p w:rsidR="000C50FE" w:rsidRPr="00EF4C15" w:rsidRDefault="00811197" w:rsidP="008111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Sostenimiento</w:t>
            </w:r>
            <w:r w:rsidR="00347C1F">
              <w:rPr>
                <w:rFonts w:ascii="Arial" w:hAnsi="Arial" w:cs="Arial"/>
                <w:sz w:val="20"/>
                <w:szCs w:val="20"/>
              </w:rPr>
              <w:t xml:space="preserve"> logístico de la OA.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EF4C1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EF4C15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bookmarkStart w:id="0" w:name="_GoBack"/>
            <w:bookmarkEnd w:id="0"/>
          </w:p>
        </w:tc>
      </w:tr>
      <w:tr w:rsidR="000C50FE" w:rsidRPr="00EF4C15" w:rsidTr="00881BCC">
        <w:trPr>
          <w:trHeight w:val="588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67671A" w:rsidP="00881BCC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6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811197" w:rsidP="00F9143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Repaso general de todo el segundo semestre de la Asignatura.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EF4C1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0C50FE" w:rsidRPr="00EF4C15" w:rsidTr="00881BCC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67671A" w:rsidP="0067671A">
            <w:pPr>
              <w:pStyle w:val="Default"/>
              <w:jc w:val="both"/>
              <w:rPr>
                <w:sz w:val="20"/>
                <w:szCs w:val="20"/>
              </w:rPr>
            </w:pPr>
            <w:r w:rsidRPr="00EF4C15">
              <w:rPr>
                <w:sz w:val="20"/>
                <w:szCs w:val="20"/>
              </w:rPr>
              <w:t>4, 5</w:t>
            </w:r>
            <w:r w:rsidR="000C50FE" w:rsidRPr="00EF4C15">
              <w:rPr>
                <w:sz w:val="20"/>
                <w:szCs w:val="20"/>
              </w:rPr>
              <w:t xml:space="preserve"> y </w:t>
            </w:r>
            <w:r w:rsidRPr="00EF4C15">
              <w:rPr>
                <w:sz w:val="20"/>
                <w:szCs w:val="20"/>
              </w:rPr>
              <w:t>6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136DF0" w:rsidRDefault="000C50FE" w:rsidP="00136D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BB70F7" w:rsidP="008111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t>Repaso general de tod</w:t>
            </w:r>
            <w:r w:rsidR="00811197" w:rsidRPr="00EF4C1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F4C15">
              <w:rPr>
                <w:rFonts w:ascii="Arial" w:hAnsi="Arial" w:cs="Arial"/>
                <w:b/>
                <w:sz w:val="20"/>
                <w:szCs w:val="20"/>
              </w:rPr>
              <w:t xml:space="preserve"> la Asignatura.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6270A7" w:rsidP="008C3E02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Trabajo de retro-alimentación y repaso</w:t>
            </w:r>
            <w:r w:rsidR="000C50FE" w:rsidRPr="00EF4C1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0C50FE" w:rsidRPr="00EF4C15" w:rsidTr="00881BCC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C50FE" w:rsidRPr="00EF4C15" w:rsidRDefault="000C50FE" w:rsidP="00881BCC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</w:tbl>
    <w:p w:rsidR="000C50FE" w:rsidRPr="00EF4C15" w:rsidRDefault="000C50FE">
      <w:pPr>
        <w:rPr>
          <w:rFonts w:ascii="Arial" w:hAnsi="Arial" w:cs="Arial"/>
          <w:sz w:val="20"/>
          <w:szCs w:val="20"/>
          <w:lang w:val="es-ES_tradnl"/>
        </w:rPr>
      </w:pPr>
      <w:r w:rsidRPr="00EF4C15">
        <w:rPr>
          <w:rFonts w:ascii="Arial" w:hAnsi="Arial" w:cs="Arial"/>
          <w:sz w:val="20"/>
          <w:szCs w:val="20"/>
          <w:lang w:val="es-ES_tradnl"/>
        </w:rPr>
        <w:br w:type="page"/>
      </w:r>
    </w:p>
    <w:p w:rsidR="000C50FE" w:rsidRPr="00EF4C15" w:rsidRDefault="000C50FE" w:rsidP="003E0368">
      <w:pPr>
        <w:rPr>
          <w:rFonts w:ascii="Arial" w:hAnsi="Arial" w:cs="Arial"/>
          <w:sz w:val="20"/>
          <w:szCs w:val="20"/>
          <w:lang w:val="es-ES_tradnl"/>
        </w:rPr>
        <w:sectPr w:rsidR="000C50FE" w:rsidRPr="00EF4C15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EF4C15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EF4C15" w:rsidRDefault="003C7DAD" w:rsidP="008D53E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4C15">
              <w:rPr>
                <w:rFonts w:ascii="Arial" w:hAnsi="Arial" w:cs="Arial"/>
                <w:b/>
                <w:sz w:val="20"/>
                <w:szCs w:val="20"/>
              </w:rPr>
              <w:lastRenderedPageBreak/>
              <w:t>III.- REGLAS DEL</w:t>
            </w:r>
            <w:r w:rsidR="00884452" w:rsidRPr="00EF4C1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F4C15">
              <w:rPr>
                <w:rFonts w:ascii="Arial" w:hAnsi="Arial" w:cs="Arial"/>
                <w:b/>
                <w:sz w:val="20"/>
                <w:szCs w:val="20"/>
              </w:rPr>
              <w:t>CURSO.</w:t>
            </w:r>
          </w:p>
        </w:tc>
      </w:tr>
      <w:tr w:rsidR="003C7DAD" w:rsidRPr="00EF4C15" w:rsidTr="003C7DAD">
        <w:trPr>
          <w:trHeight w:val="7938"/>
        </w:trPr>
        <w:tc>
          <w:tcPr>
            <w:tcW w:w="16302" w:type="dxa"/>
          </w:tcPr>
          <w:p w:rsidR="003C7DAD" w:rsidRPr="00EF4C15" w:rsidRDefault="003C7DAD" w:rsidP="008D53EA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C7DAD" w:rsidRPr="00EF4C15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El alumno deberá mantener la Carta IGM 1:25.000 de Pichicuy, durante todas las clases, con el propósito de cumplir con las planificaciones y ejercicios tácticos que se dispongan.</w:t>
            </w:r>
          </w:p>
          <w:p w:rsidR="00C82CFC" w:rsidRPr="00EF4C15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82CFC" w:rsidRPr="00EF4C15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 xml:space="preserve">Para el desarrollo de las clases, el alumno deberá “vivir” la situación de combate que se exponga, de manera de dar realismo a las decisiones </w:t>
            </w:r>
            <w:r w:rsidR="0067671A" w:rsidRPr="00EF4C15">
              <w:rPr>
                <w:rFonts w:ascii="Arial" w:hAnsi="Arial" w:cs="Arial"/>
                <w:sz w:val="20"/>
                <w:szCs w:val="20"/>
              </w:rPr>
              <w:t xml:space="preserve">tácticas </w:t>
            </w:r>
            <w:r w:rsidRPr="00EF4C15">
              <w:rPr>
                <w:rFonts w:ascii="Arial" w:hAnsi="Arial" w:cs="Arial"/>
                <w:sz w:val="20"/>
                <w:szCs w:val="20"/>
              </w:rPr>
              <w:t>que se adopten.</w:t>
            </w:r>
          </w:p>
          <w:p w:rsidR="00BC4FCA" w:rsidRPr="00EF4C15" w:rsidRDefault="00BC4FCA" w:rsidP="00C82CFC">
            <w:pPr>
              <w:spacing w:after="0"/>
              <w:ind w:left="60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FCA" w:rsidRPr="00EF4C15" w:rsidRDefault="00BC4FCA" w:rsidP="00C82CFC">
            <w:pPr>
              <w:spacing w:after="0"/>
              <w:ind w:left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15">
              <w:rPr>
                <w:rFonts w:ascii="Arial" w:hAnsi="Arial" w:cs="Arial"/>
                <w:sz w:val="20"/>
                <w:szCs w:val="20"/>
              </w:rPr>
              <w:t>Es importante que el alumno en los ejercicios de planificación y aplicación, vaya complementando los conocimientos adquiridos en todas las asignaturas de carácter profesional.</w:t>
            </w:r>
          </w:p>
          <w:p w:rsidR="00C82CFC" w:rsidRPr="00EF4C15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82CFC" w:rsidRPr="00EF4C15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935" w:rsidRDefault="00962935" w:rsidP="006418B3">
      <w:pPr>
        <w:spacing w:after="0" w:line="240" w:lineRule="auto"/>
      </w:pPr>
      <w:r>
        <w:separator/>
      </w:r>
    </w:p>
  </w:endnote>
  <w:endnote w:type="continuationSeparator" w:id="0">
    <w:p w:rsidR="00962935" w:rsidRDefault="00962935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F96A84" w:rsidRPr="003E0368" w:rsidRDefault="00F96A84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5934DB" w:rsidRPr="005934DB">
          <w:rPr>
            <w:rFonts w:ascii="Arial" w:hAnsi="Arial" w:cs="Arial"/>
            <w:noProof/>
            <w:lang w:val="es-ES"/>
          </w:rPr>
          <w:t>1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935" w:rsidRDefault="00962935" w:rsidP="006418B3">
      <w:pPr>
        <w:spacing w:after="0" w:line="240" w:lineRule="auto"/>
      </w:pPr>
      <w:r>
        <w:separator/>
      </w:r>
    </w:p>
  </w:footnote>
  <w:footnote w:type="continuationSeparator" w:id="0">
    <w:p w:rsidR="00962935" w:rsidRDefault="00962935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A84" w:rsidRDefault="00F96A84" w:rsidP="009B5884">
    <w:pPr>
      <w:pStyle w:val="Encabezado"/>
      <w:ind w:left="993"/>
    </w:pPr>
    <w:r w:rsidRPr="009B5884"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F96A84" w:rsidRDefault="00F96A84" w:rsidP="009B5884">
    <w:pPr>
      <w:pStyle w:val="Encabezado"/>
      <w:ind w:left="993"/>
    </w:pPr>
    <w:r>
      <w:t>Departamento de Educación</w:t>
    </w:r>
  </w:p>
  <w:p w:rsidR="00F96A84" w:rsidRPr="009B5884" w:rsidRDefault="00F96A84" w:rsidP="009B5884">
    <w:pPr>
      <w:pStyle w:val="Encabezado"/>
      <w:ind w:left="993"/>
      <w:rPr>
        <w:color w:val="00B050"/>
      </w:rPr>
    </w:pPr>
    <w:r>
      <w:t>Cátedra de Infantería de Marina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33F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87E75C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94B253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10A83E4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59472C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2B6624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2CED4BFA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34F2679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3C960DD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4EFB438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0D83783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C2C5C3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612B0AE4"/>
    <w:multiLevelType w:val="multilevel"/>
    <w:tmpl w:val="0CF44106"/>
    <w:numStyleLink w:val="PROGRAMASCOMPETENCIA"/>
  </w:abstractNum>
  <w:abstractNum w:abstractNumId="16" w15:restartNumberingAfterBreak="0">
    <w:nsid w:val="63B90523"/>
    <w:multiLevelType w:val="hybridMultilevel"/>
    <w:tmpl w:val="49D844F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820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667A264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66E524C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6B4336E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7731691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7FA07A9E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1"/>
  </w:num>
  <w:num w:numId="2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auto"/>
          <w:sz w:val="24"/>
        </w:rPr>
      </w:lvl>
    </w:lvlOverride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21"/>
  </w:num>
  <w:num w:numId="8">
    <w:abstractNumId w:val="19"/>
  </w:num>
  <w:num w:numId="9">
    <w:abstractNumId w:val="7"/>
  </w:num>
  <w:num w:numId="10">
    <w:abstractNumId w:val="12"/>
  </w:num>
  <w:num w:numId="11">
    <w:abstractNumId w:val="20"/>
  </w:num>
  <w:num w:numId="12">
    <w:abstractNumId w:val="9"/>
  </w:num>
  <w:num w:numId="13">
    <w:abstractNumId w:val="18"/>
  </w:num>
  <w:num w:numId="14">
    <w:abstractNumId w:val="16"/>
  </w:num>
  <w:num w:numId="15">
    <w:abstractNumId w:val="14"/>
  </w:num>
  <w:num w:numId="16">
    <w:abstractNumId w:val="0"/>
  </w:num>
  <w:num w:numId="17">
    <w:abstractNumId w:val="1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22"/>
  </w:num>
  <w:num w:numId="23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8B3"/>
    <w:rsid w:val="00013F16"/>
    <w:rsid w:val="000355A8"/>
    <w:rsid w:val="00074963"/>
    <w:rsid w:val="00083AB2"/>
    <w:rsid w:val="000A6BB5"/>
    <w:rsid w:val="000B3EC2"/>
    <w:rsid w:val="000C50FE"/>
    <w:rsid w:val="0011499A"/>
    <w:rsid w:val="00116A63"/>
    <w:rsid w:val="00136DF0"/>
    <w:rsid w:val="001640CC"/>
    <w:rsid w:val="00193253"/>
    <w:rsid w:val="00193F2D"/>
    <w:rsid w:val="001A1845"/>
    <w:rsid w:val="001C702D"/>
    <w:rsid w:val="001C7B99"/>
    <w:rsid w:val="00214389"/>
    <w:rsid w:val="002436A1"/>
    <w:rsid w:val="00244DE2"/>
    <w:rsid w:val="00253C44"/>
    <w:rsid w:val="00266B94"/>
    <w:rsid w:val="00275CA8"/>
    <w:rsid w:val="00284A7B"/>
    <w:rsid w:val="00297DA8"/>
    <w:rsid w:val="002C7EBB"/>
    <w:rsid w:val="002F786D"/>
    <w:rsid w:val="00302049"/>
    <w:rsid w:val="003307C9"/>
    <w:rsid w:val="00337D3D"/>
    <w:rsid w:val="00347C1F"/>
    <w:rsid w:val="00364238"/>
    <w:rsid w:val="00364404"/>
    <w:rsid w:val="003757DB"/>
    <w:rsid w:val="00380B87"/>
    <w:rsid w:val="003A1174"/>
    <w:rsid w:val="003A241F"/>
    <w:rsid w:val="003C7DAD"/>
    <w:rsid w:val="003E0368"/>
    <w:rsid w:val="003E0431"/>
    <w:rsid w:val="003E07AC"/>
    <w:rsid w:val="003E11B8"/>
    <w:rsid w:val="003E6304"/>
    <w:rsid w:val="004159CB"/>
    <w:rsid w:val="00425F67"/>
    <w:rsid w:val="0044753E"/>
    <w:rsid w:val="00453049"/>
    <w:rsid w:val="00455C79"/>
    <w:rsid w:val="00462459"/>
    <w:rsid w:val="004818E5"/>
    <w:rsid w:val="00481907"/>
    <w:rsid w:val="00483C64"/>
    <w:rsid w:val="00486EB6"/>
    <w:rsid w:val="0049438D"/>
    <w:rsid w:val="00495EF5"/>
    <w:rsid w:val="004A4D1B"/>
    <w:rsid w:val="004C0D99"/>
    <w:rsid w:val="004E15CC"/>
    <w:rsid w:val="004E4806"/>
    <w:rsid w:val="005266FA"/>
    <w:rsid w:val="00532378"/>
    <w:rsid w:val="00532DBF"/>
    <w:rsid w:val="00553927"/>
    <w:rsid w:val="00563A0B"/>
    <w:rsid w:val="00590D13"/>
    <w:rsid w:val="005934DB"/>
    <w:rsid w:val="005C3D6E"/>
    <w:rsid w:val="005C6A27"/>
    <w:rsid w:val="005D580B"/>
    <w:rsid w:val="005E21B4"/>
    <w:rsid w:val="005E30BF"/>
    <w:rsid w:val="005E4512"/>
    <w:rsid w:val="005F27A4"/>
    <w:rsid w:val="00623932"/>
    <w:rsid w:val="006270A7"/>
    <w:rsid w:val="006418B3"/>
    <w:rsid w:val="006635AA"/>
    <w:rsid w:val="0067671A"/>
    <w:rsid w:val="00692DB2"/>
    <w:rsid w:val="006B4AAE"/>
    <w:rsid w:val="006C7585"/>
    <w:rsid w:val="006C75DA"/>
    <w:rsid w:val="006F65A5"/>
    <w:rsid w:val="007237F8"/>
    <w:rsid w:val="00724F55"/>
    <w:rsid w:val="00727E04"/>
    <w:rsid w:val="00752037"/>
    <w:rsid w:val="00762D49"/>
    <w:rsid w:val="007802E9"/>
    <w:rsid w:val="00787CC9"/>
    <w:rsid w:val="00796960"/>
    <w:rsid w:val="007A223D"/>
    <w:rsid w:val="007F325C"/>
    <w:rsid w:val="00811197"/>
    <w:rsid w:val="0082136D"/>
    <w:rsid w:val="00824349"/>
    <w:rsid w:val="0085689D"/>
    <w:rsid w:val="00863EBD"/>
    <w:rsid w:val="00881BCC"/>
    <w:rsid w:val="00881E4A"/>
    <w:rsid w:val="00884452"/>
    <w:rsid w:val="00896C04"/>
    <w:rsid w:val="008B3AEC"/>
    <w:rsid w:val="008C3E02"/>
    <w:rsid w:val="008D53EA"/>
    <w:rsid w:val="00903CE4"/>
    <w:rsid w:val="00925F89"/>
    <w:rsid w:val="00945C87"/>
    <w:rsid w:val="00962935"/>
    <w:rsid w:val="009B5884"/>
    <w:rsid w:val="009B7282"/>
    <w:rsid w:val="00A00B39"/>
    <w:rsid w:val="00A413A9"/>
    <w:rsid w:val="00A6059B"/>
    <w:rsid w:val="00AB75C8"/>
    <w:rsid w:val="00AF7A7C"/>
    <w:rsid w:val="00B3286D"/>
    <w:rsid w:val="00B71B2F"/>
    <w:rsid w:val="00B74401"/>
    <w:rsid w:val="00B77A59"/>
    <w:rsid w:val="00BB60F5"/>
    <w:rsid w:val="00BB70F7"/>
    <w:rsid w:val="00BC126E"/>
    <w:rsid w:val="00BC4FCA"/>
    <w:rsid w:val="00BD79DD"/>
    <w:rsid w:val="00C13B34"/>
    <w:rsid w:val="00C204B2"/>
    <w:rsid w:val="00C232AC"/>
    <w:rsid w:val="00C61400"/>
    <w:rsid w:val="00C73208"/>
    <w:rsid w:val="00C82CFC"/>
    <w:rsid w:val="00C9065A"/>
    <w:rsid w:val="00CA2926"/>
    <w:rsid w:val="00CC10DA"/>
    <w:rsid w:val="00CC4E7B"/>
    <w:rsid w:val="00CC680E"/>
    <w:rsid w:val="00CE282A"/>
    <w:rsid w:val="00CF0143"/>
    <w:rsid w:val="00D1167C"/>
    <w:rsid w:val="00D54FF6"/>
    <w:rsid w:val="00D669F1"/>
    <w:rsid w:val="00D8285F"/>
    <w:rsid w:val="00D9692F"/>
    <w:rsid w:val="00DB3CD0"/>
    <w:rsid w:val="00DC05E4"/>
    <w:rsid w:val="00DC379F"/>
    <w:rsid w:val="00DD066B"/>
    <w:rsid w:val="00EA21D1"/>
    <w:rsid w:val="00EC0115"/>
    <w:rsid w:val="00ED284E"/>
    <w:rsid w:val="00EE27C6"/>
    <w:rsid w:val="00EE578E"/>
    <w:rsid w:val="00EF4C15"/>
    <w:rsid w:val="00F14B71"/>
    <w:rsid w:val="00F314CB"/>
    <w:rsid w:val="00F41570"/>
    <w:rsid w:val="00F91432"/>
    <w:rsid w:val="00F96A84"/>
    <w:rsid w:val="00FA7776"/>
    <w:rsid w:val="00FC4BBA"/>
    <w:rsid w:val="00FD2D75"/>
    <w:rsid w:val="00FF68D1"/>
    <w:rsid w:val="00FF6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966294"/>
  <w15:docId w15:val="{9585F3A4-FB00-4085-841F-5776AD2C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5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3"/>
      </w:numPr>
    </w:pPr>
  </w:style>
  <w:style w:type="numbering" w:customStyle="1" w:styleId="Naval">
    <w:name w:val="Naval"/>
    <w:uiPriority w:val="99"/>
    <w:rsid w:val="00F96A84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ED0B6-1F0C-4317-9B5F-5939882D0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10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39</cp:revision>
  <dcterms:created xsi:type="dcterms:W3CDTF">2022-11-28T12:16:00Z</dcterms:created>
  <dcterms:modified xsi:type="dcterms:W3CDTF">2024-07-02T14:43:00Z</dcterms:modified>
</cp:coreProperties>
</file>